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C6DF9">
      <w:pPr>
        <w:jc w:val="center"/>
        <w:rPr>
          <w:rFonts w:hint="eastAsia" w:eastAsiaTheme="minorEastAsia"/>
          <w:lang w:eastAsia="zh-CN"/>
        </w:rPr>
      </w:pPr>
    </w:p>
    <w:p w14:paraId="33724FAE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73040" cy="3639185"/>
            <wp:effectExtent l="0" t="0" r="3810" b="18415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63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C37B4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进入“湖北省建设工程质量安全协会”微信小程序点击“证书下载”</w:t>
      </w:r>
    </w:p>
    <w:p w14:paraId="383A20D0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</w:p>
    <w:p w14:paraId="69B758C4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69230" cy="2546985"/>
            <wp:effectExtent l="0" t="0" r="7620" b="5715"/>
            <wp:docPr id="1" name="图片 1" descr="微信图片_20250716145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7161450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4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5DBD5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进入“证书下载”点击“安全月优秀个人”</w:t>
      </w:r>
    </w:p>
    <w:p w14:paraId="63679A05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1A222401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417B00EB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197CE6BB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18717A6F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69230" cy="2669540"/>
            <wp:effectExtent l="0" t="0" r="7620" b="16510"/>
            <wp:docPr id="3" name="图片 3" descr="微信图片_20250716145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7161455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6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BBF7E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输入本人姓名和申报表留存的手机号码查询并下载证书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B54C03"/>
    <w:rsid w:val="4BFC2B59"/>
    <w:rsid w:val="578C7653"/>
    <w:rsid w:val="68F1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</Words>
  <Characters>73</Characters>
  <Lines>0</Lines>
  <Paragraphs>0</Paragraphs>
  <TotalTime>24</TotalTime>
  <ScaleCrop>false</ScaleCrop>
  <LinksUpToDate>false</LinksUpToDate>
  <CharactersWithSpaces>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2025-07-07T08:52:00Z</dcterms:created>
  <dc:creator>Administrator</dc:creator>
  <cp:lastModifiedBy>赵晖</cp:lastModifiedBy>
  <dcterms:modified xsi:type="dcterms:W3CDTF">2025-07-16T06:59:45Z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eyJoZGlkIjoiZmQwMjAzYzVhMjQzMjUzMDUyZTQyYjcxODgyZGQxZTMiLCJ1c2VySWQiOiIxNTE0MTA1MzEwIn0=</vt:lpwstr>
  </property>
  <property fmtid="{D5CDD505-2E9C-101B-9397-08002B2CF9AE}" pid="4" name="ICV">
    <vt:lpwstr>66DD1EA98CD34BADB0A73904D177F758_12</vt:lpwstr>
  </property>
</Properties>
</file>